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B53" w:rsidRDefault="00C260D6" w:rsidP="00D50B53">
      <w:pPr>
        <w:spacing w:after="0" w:line="240" w:lineRule="auto"/>
        <w:ind w:left="2831" w:right="-284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50B53">
        <w:rPr>
          <w:rFonts w:ascii="Times New Roman" w:hAnsi="Times New Roman" w:cs="Times New Roman"/>
          <w:b/>
          <w:bCs/>
          <w:sz w:val="28"/>
          <w:szCs w:val="28"/>
        </w:rPr>
        <w:t xml:space="preserve">ПАМЯТКА </w:t>
      </w:r>
    </w:p>
    <w:p w:rsidR="00C260D6" w:rsidRPr="00D50B53" w:rsidRDefault="00C260D6" w:rsidP="00D50B53">
      <w:pPr>
        <w:spacing w:after="0" w:line="240" w:lineRule="auto"/>
        <w:ind w:left="-709" w:right="-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50B53">
        <w:rPr>
          <w:rFonts w:cs="Times New Roman"/>
          <w:b/>
          <w:bCs/>
          <w:sz w:val="28"/>
          <w:szCs w:val="28"/>
        </w:rPr>
        <w:t>﻿</w:t>
      </w:r>
      <w:r w:rsidR="00D50B53">
        <w:rPr>
          <w:rFonts w:cs="Times New Roman"/>
          <w:b/>
          <w:bCs/>
          <w:sz w:val="28"/>
          <w:szCs w:val="28"/>
        </w:rPr>
        <w:t>«</w:t>
      </w:r>
      <w:r w:rsidRPr="00D50B53">
        <w:rPr>
          <w:rFonts w:ascii="Times New Roman" w:hAnsi="Times New Roman" w:cs="Times New Roman"/>
          <w:b/>
          <w:bCs/>
          <w:sz w:val="28"/>
          <w:szCs w:val="28"/>
        </w:rPr>
        <w:t>О реализации пилотного проекта по введению маркировки товаров контрольными (идентификационными) знаками по товарной позиции «Предметы одежды, принадлежности к одежде и прочие изделия, из натурального меха»</w:t>
      </w:r>
    </w:p>
    <w:p w:rsidR="00C260D6" w:rsidRPr="00D50B53" w:rsidRDefault="00C260D6" w:rsidP="00D50B53">
      <w:pPr>
        <w:tabs>
          <w:tab w:val="left" w:pos="142"/>
          <w:tab w:val="left" w:pos="284"/>
        </w:tabs>
        <w:spacing w:after="0" w:line="240" w:lineRule="auto"/>
        <w:ind w:left="-567"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60D6">
        <w:br/>
      </w:r>
      <w:r w:rsidR="00D50B53">
        <w:rPr>
          <w:rFonts w:ascii="Times New Roman" w:hAnsi="Times New Roman" w:cs="Times New Roman"/>
          <w:sz w:val="24"/>
          <w:szCs w:val="24"/>
        </w:rPr>
        <w:t xml:space="preserve">               </w:t>
      </w:r>
      <w:proofErr w:type="gramStart"/>
      <w:r w:rsidRPr="00D50B53">
        <w:rPr>
          <w:rFonts w:ascii="Times New Roman" w:hAnsi="Times New Roman" w:cs="Times New Roman"/>
          <w:sz w:val="24"/>
          <w:szCs w:val="24"/>
        </w:rPr>
        <w:t xml:space="preserve">Со дня вступления в силу (12 августа </w:t>
      </w:r>
      <w:r w:rsidR="00D50B53">
        <w:rPr>
          <w:rFonts w:ascii="Times New Roman" w:hAnsi="Times New Roman" w:cs="Times New Roman"/>
          <w:sz w:val="24"/>
          <w:szCs w:val="24"/>
        </w:rPr>
        <w:t>2016</w:t>
      </w:r>
      <w:r w:rsidRPr="00D50B53">
        <w:rPr>
          <w:rFonts w:ascii="Times New Roman" w:hAnsi="Times New Roman" w:cs="Times New Roman"/>
          <w:sz w:val="24"/>
          <w:szCs w:val="24"/>
        </w:rPr>
        <w:t xml:space="preserve">г.) </w:t>
      </w:r>
      <w:r w:rsidR="00D50B53">
        <w:rPr>
          <w:rFonts w:ascii="Times New Roman" w:hAnsi="Times New Roman" w:cs="Times New Roman"/>
          <w:sz w:val="24"/>
          <w:szCs w:val="24"/>
        </w:rPr>
        <w:t>п</w:t>
      </w:r>
      <w:r w:rsidRPr="00D50B53">
        <w:rPr>
          <w:rFonts w:ascii="Times New Roman" w:hAnsi="Times New Roman" w:cs="Times New Roman"/>
          <w:sz w:val="24"/>
          <w:szCs w:val="24"/>
        </w:rPr>
        <w:t>остановления Правительства РФ от 11 августа 2016г. № 787 «О реализации пилотного проекта по введению маркировки товаров контрольными (идентификационными) знаками по товарной позиции «Предметы одежды, принадлежности к одежде и прочие изделия, из натурального меха» и признании утратившим силу постановления Правительства РФ от 24 марта 2016г. № 235» маркировка изделий из натурального меха контрольными (идентификационными</w:t>
      </w:r>
      <w:proofErr w:type="gramEnd"/>
      <w:r w:rsidRPr="00D50B53">
        <w:rPr>
          <w:rFonts w:ascii="Times New Roman" w:hAnsi="Times New Roman" w:cs="Times New Roman"/>
          <w:sz w:val="24"/>
          <w:szCs w:val="24"/>
        </w:rPr>
        <w:t>) знаками (далее - КИЗ) является обязательной для всех участников товарооборота, включая производителей, импортеров, оптовых и розничных продавцов, комиссионеров и иных участников мехового рынка.</w:t>
      </w:r>
    </w:p>
    <w:p w:rsidR="00C260D6" w:rsidRPr="00D50B53" w:rsidRDefault="00C260D6" w:rsidP="00D50B53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 w:rsidRPr="00D50B53">
        <w:rPr>
          <w:rFonts w:ascii="Times New Roman" w:hAnsi="Times New Roman" w:cs="Times New Roman"/>
          <w:sz w:val="24"/>
          <w:szCs w:val="24"/>
        </w:rPr>
        <w:t xml:space="preserve">Решением Совета Евразийской экономической комиссии от 23 ноября 2015 г. № 70 утвержден </w:t>
      </w:r>
      <w:r w:rsidR="007A37FC">
        <w:rPr>
          <w:rFonts w:ascii="Times New Roman" w:hAnsi="Times New Roman" w:cs="Times New Roman"/>
          <w:sz w:val="24"/>
          <w:szCs w:val="24"/>
        </w:rPr>
        <w:t>П</w:t>
      </w:r>
      <w:r w:rsidRPr="00D50B53">
        <w:rPr>
          <w:rFonts w:ascii="Times New Roman" w:hAnsi="Times New Roman" w:cs="Times New Roman"/>
          <w:sz w:val="24"/>
          <w:szCs w:val="24"/>
        </w:rPr>
        <w:t>еречень товаров, подлежащих маркировке контрольными (идентификационными) знаками (далее – Перечень). Решение вступило в силу 12 августа 2016 г.</w:t>
      </w:r>
    </w:p>
    <w:p w:rsidR="00C260D6" w:rsidRPr="00D50B53" w:rsidRDefault="00C260D6" w:rsidP="00D50B53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D50B53">
        <w:rPr>
          <w:rFonts w:ascii="Times New Roman" w:hAnsi="Times New Roman" w:cs="Times New Roman"/>
          <w:sz w:val="24"/>
          <w:szCs w:val="24"/>
        </w:rPr>
        <w:t>В Перечень товаров, подлежащих маркировке контрольными (идентификационными) знаками входят предметы одежды из норки, нутрии, песца или лисицы, кролика или зайца, енота, овчины и прочие предметы одежды. В эту группу не входят изделия, где мех является отделкой, меховые головные уборы, детская одежда из натурального меха.</w:t>
      </w:r>
    </w:p>
    <w:p w:rsidR="00C260D6" w:rsidRPr="004C1414" w:rsidRDefault="00C260D6" w:rsidP="00197858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C1414">
        <w:rPr>
          <w:rFonts w:ascii="Times New Roman" w:hAnsi="Times New Roman" w:cs="Times New Roman"/>
          <w:b/>
          <w:bCs/>
          <w:sz w:val="24"/>
          <w:szCs w:val="24"/>
        </w:rPr>
        <w:t xml:space="preserve">Перечень товаров, подлежащих маркировке контрольными (идентификационными) знаками (утв. решением Совета Евразийской экономической комиссии от 23 ноября 2015г. </w:t>
      </w:r>
      <w:r w:rsidR="0074392D">
        <w:rPr>
          <w:rFonts w:ascii="Times New Roman" w:hAnsi="Times New Roman" w:cs="Times New Roman"/>
          <w:b/>
          <w:bCs/>
          <w:sz w:val="24"/>
          <w:szCs w:val="24"/>
        </w:rPr>
        <w:t>№</w:t>
      </w:r>
      <w:r w:rsidRPr="004C1414">
        <w:rPr>
          <w:rFonts w:ascii="Times New Roman" w:hAnsi="Times New Roman" w:cs="Times New Roman"/>
          <w:b/>
          <w:bCs/>
          <w:sz w:val="24"/>
          <w:szCs w:val="24"/>
        </w:rPr>
        <w:t> 70)</w:t>
      </w:r>
    </w:p>
    <w:p w:rsidR="00120AF6" w:rsidRPr="004C1414" w:rsidRDefault="00120AF6" w:rsidP="00197858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Ind w:w="-13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4961"/>
      </w:tblGrid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Код ТН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ВЭД ЕАЭС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C260D6">
            <w:pPr>
              <w:spacing w:after="0" w:line="240" w:lineRule="auto"/>
              <w:ind w:left="-709" w:right="-284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C54F6">
              <w:rPr>
                <w:rFonts w:ascii="Times New Roman" w:hAnsi="Times New Roman" w:cs="Times New Roman"/>
                <w:sz w:val="24"/>
                <w:szCs w:val="24"/>
              </w:rPr>
              <w:t>Наиме</w:t>
            </w:r>
            <w:proofErr w:type="spellEnd"/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наименование товара </w:t>
            </w:r>
          </w:p>
        </w:tc>
      </w:tr>
      <w:tr w:rsidR="00C260D6" w:rsidRPr="00C260D6" w:rsidTr="00CE326C">
        <w:trPr>
          <w:trHeight w:val="368"/>
        </w:trPr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901 0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>предметы одежды из норки</w:t>
            </w:r>
          </w:p>
        </w:tc>
      </w:tr>
      <w:tr w:rsidR="00C260D6" w:rsidRPr="00C260D6" w:rsidTr="00CE326C">
        <w:trPr>
          <w:trHeight w:val="417"/>
        </w:trPr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902 0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 предме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ты одежды из нутрии</w:t>
            </w:r>
          </w:p>
        </w:tc>
      </w:tr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CE326C"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903 0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         предметы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одежды из песца или лисицы</w:t>
            </w:r>
          </w:p>
        </w:tc>
      </w:tr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CE326C"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904 0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          предметы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одежды из кролика или зайца</w:t>
            </w:r>
          </w:p>
        </w:tc>
      </w:tr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CE326C"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905 0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предметы  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одежды из енота</w:t>
            </w:r>
          </w:p>
        </w:tc>
      </w:tr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CE326C"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906 0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   предметы 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одежды из овчины</w:t>
            </w:r>
          </w:p>
        </w:tc>
      </w:tr>
      <w:tr w:rsidR="00C260D6" w:rsidRPr="00C260D6" w:rsidTr="00CE326C">
        <w:tc>
          <w:tcPr>
            <w:tcW w:w="1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CE326C" w:rsidP="00CE326C">
            <w:pPr>
              <w:spacing w:after="0" w:line="240" w:lineRule="auto"/>
              <w:ind w:right="-284"/>
              <w:rPr>
                <w:rFonts w:ascii="Times New Roman" w:hAnsi="Times New Roman" w:cs="Times New Roman"/>
                <w:sz w:val="24"/>
                <w:szCs w:val="24"/>
              </w:rPr>
            </w:pPr>
            <w:r w:rsidRPr="00CE326C">
              <w:rPr>
                <w:rFonts w:ascii="Times New Roman" w:hAnsi="Times New Roman" w:cs="Times New Roman"/>
                <w:sz w:val="24"/>
                <w:szCs w:val="24"/>
              </w:rPr>
              <w:t xml:space="preserve">4303 10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908 0</w:t>
            </w:r>
          </w:p>
        </w:tc>
        <w:tc>
          <w:tcPr>
            <w:tcW w:w="49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C260D6" w:rsidRPr="000C54F6" w:rsidRDefault="00120AF6" w:rsidP="00120AF6">
            <w:pPr>
              <w:spacing w:after="0" w:line="240" w:lineRule="auto"/>
              <w:ind w:left="-709" w:right="-2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4F6">
              <w:rPr>
                <w:rFonts w:ascii="Times New Roman" w:hAnsi="Times New Roman" w:cs="Times New Roman"/>
                <w:sz w:val="24"/>
                <w:szCs w:val="24"/>
              </w:rPr>
              <w:t xml:space="preserve">предметы  </w:t>
            </w:r>
            <w:r w:rsidR="00C260D6" w:rsidRPr="000C54F6">
              <w:rPr>
                <w:rFonts w:ascii="Times New Roman" w:hAnsi="Times New Roman" w:cs="Times New Roman"/>
                <w:sz w:val="24"/>
                <w:szCs w:val="24"/>
              </w:rPr>
              <w:t>одежды прочие*</w:t>
            </w:r>
          </w:p>
        </w:tc>
      </w:tr>
    </w:tbl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t>_____________________________</w:t>
      </w:r>
    </w:p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t xml:space="preserve">* </w:t>
      </w:r>
      <w:r w:rsidRPr="00471C37">
        <w:rPr>
          <w:rFonts w:ascii="Times New Roman" w:hAnsi="Times New Roman" w:cs="Times New Roman"/>
        </w:rPr>
        <w:t>Предметы одежды из иных видов меха.</w:t>
      </w:r>
    </w:p>
    <w:p w:rsidR="00CE326C" w:rsidRDefault="00CE326C" w:rsidP="00471C3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C260D6" w:rsidRPr="00471C37" w:rsidRDefault="00C260D6" w:rsidP="00471C3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471C37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proofErr w:type="spellStart"/>
      <w:r w:rsidRPr="00471C37">
        <w:rPr>
          <w:rFonts w:ascii="Times New Roman" w:hAnsi="Times New Roman" w:cs="Times New Roman"/>
          <w:sz w:val="24"/>
          <w:szCs w:val="24"/>
        </w:rPr>
        <w:t>п</w:t>
      </w:r>
      <w:proofErr w:type="gramStart"/>
      <w:r w:rsidRPr="00471C37">
        <w:rPr>
          <w:rFonts w:ascii="Times New Roman" w:hAnsi="Times New Roman" w:cs="Times New Roman"/>
          <w:sz w:val="24"/>
          <w:szCs w:val="24"/>
        </w:rPr>
        <w:t>.п</w:t>
      </w:r>
      <w:proofErr w:type="spellEnd"/>
      <w:proofErr w:type="gramEnd"/>
      <w:r w:rsidRPr="00471C37">
        <w:rPr>
          <w:rFonts w:ascii="Times New Roman" w:hAnsi="Times New Roman" w:cs="Times New Roman"/>
          <w:sz w:val="24"/>
          <w:szCs w:val="24"/>
        </w:rPr>
        <w:t xml:space="preserve"> </w:t>
      </w:r>
      <w:r w:rsidR="00471C37">
        <w:rPr>
          <w:rFonts w:ascii="Times New Roman" w:hAnsi="Times New Roman" w:cs="Times New Roman"/>
          <w:sz w:val="24"/>
          <w:szCs w:val="24"/>
        </w:rPr>
        <w:t>«</w:t>
      </w:r>
      <w:r w:rsidRPr="00471C37">
        <w:rPr>
          <w:rFonts w:ascii="Times New Roman" w:hAnsi="Times New Roman" w:cs="Times New Roman"/>
          <w:sz w:val="24"/>
          <w:szCs w:val="24"/>
        </w:rPr>
        <w:t>а</w:t>
      </w:r>
      <w:r w:rsidR="00471C37">
        <w:rPr>
          <w:rFonts w:ascii="Times New Roman" w:hAnsi="Times New Roman" w:cs="Times New Roman"/>
          <w:sz w:val="24"/>
          <w:szCs w:val="24"/>
        </w:rPr>
        <w:t>»</w:t>
      </w:r>
      <w:r w:rsidRPr="00471C37">
        <w:rPr>
          <w:rFonts w:ascii="Times New Roman" w:hAnsi="Times New Roman" w:cs="Times New Roman"/>
          <w:sz w:val="24"/>
          <w:szCs w:val="24"/>
        </w:rPr>
        <w:t xml:space="preserve"> п. 4 ст. 3 Соглашения о реализации в 2015 </w:t>
      </w:r>
      <w:r w:rsidR="00471C37">
        <w:rPr>
          <w:rFonts w:ascii="Times New Roman" w:hAnsi="Times New Roman" w:cs="Times New Roman"/>
          <w:sz w:val="24"/>
          <w:szCs w:val="24"/>
        </w:rPr>
        <w:t>–</w:t>
      </w:r>
      <w:r w:rsidRPr="00471C37">
        <w:rPr>
          <w:rFonts w:ascii="Times New Roman" w:hAnsi="Times New Roman" w:cs="Times New Roman"/>
          <w:sz w:val="24"/>
          <w:szCs w:val="24"/>
        </w:rPr>
        <w:t xml:space="preserve"> 2016годах пилотного проекта по введению маркировки товаров контрольными (идентификационными) знаками по товарной позиции «Предметы одежды, принадлежности к одежде и прочие изделия, из натурального меха» (далее – Соглашение), подписанного государствами - членами Евразийского экономического союза в г. Гродно 8 сентября 2015г. с даты вступления в силу решения об </w:t>
      </w:r>
      <w:proofErr w:type="gramStart"/>
      <w:r w:rsidRPr="00471C37">
        <w:rPr>
          <w:rFonts w:ascii="Times New Roman" w:hAnsi="Times New Roman" w:cs="Times New Roman"/>
          <w:sz w:val="24"/>
          <w:szCs w:val="24"/>
        </w:rPr>
        <w:t>утверждении и (или) изменении Перечня</w:t>
      </w:r>
      <w:r w:rsidR="00471C37">
        <w:rPr>
          <w:rFonts w:ascii="Times New Roman" w:hAnsi="Times New Roman" w:cs="Times New Roman"/>
          <w:sz w:val="24"/>
          <w:szCs w:val="24"/>
        </w:rPr>
        <w:t>,</w:t>
      </w:r>
      <w:r w:rsidRPr="00471C37">
        <w:rPr>
          <w:rFonts w:ascii="Times New Roman" w:hAnsi="Times New Roman" w:cs="Times New Roman"/>
          <w:sz w:val="24"/>
          <w:szCs w:val="24"/>
        </w:rPr>
        <w:t xml:space="preserve"> запрещается приобретение, хранение, использование, транспортировка и продажа на территориях государств-членов юридическими лицами и индивидуальными предпринимателями товаров, включенных в Перечень, без контрольных знаков либо с нанесенными на них контрольными знаками в нарушение установленного порядка, за исключением транспортировки товаров, включенных в Перечень, в специализированные складские помещения, определенные в соответствии с пунктом 6</w:t>
      </w:r>
      <w:r w:rsidR="00471C37">
        <w:rPr>
          <w:rFonts w:ascii="Times New Roman" w:hAnsi="Times New Roman" w:cs="Times New Roman"/>
          <w:sz w:val="24"/>
          <w:szCs w:val="24"/>
        </w:rPr>
        <w:t xml:space="preserve"> статьи 6 настоящего Соглашения, </w:t>
      </w:r>
      <w:r w:rsidRPr="00471C37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471C37">
        <w:rPr>
          <w:rFonts w:ascii="Times New Roman" w:hAnsi="Times New Roman" w:cs="Times New Roman"/>
          <w:sz w:val="24"/>
          <w:szCs w:val="24"/>
        </w:rPr>
        <w:t xml:space="preserve"> хранения указанных товаров в таких помещениях.</w:t>
      </w:r>
    </w:p>
    <w:p w:rsidR="00C260D6" w:rsidRPr="00471C37" w:rsidRDefault="006725D2" w:rsidP="00471C3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 xml:space="preserve">Согласно </w:t>
      </w:r>
      <w:r w:rsidR="00C260D6" w:rsidRPr="00471C37">
        <w:rPr>
          <w:rFonts w:ascii="Times New Roman" w:hAnsi="Times New Roman" w:cs="Times New Roman"/>
          <w:sz w:val="24"/>
          <w:szCs w:val="24"/>
        </w:rPr>
        <w:t>ст. 6.1 Закона Российской Федерации «О налоговых органах Российской Федерации», а также в целях исполнения обязательств Российской Федерации в рамках Соглашения, постановлением Правительства Российской Федерации от 11 августа 2016г. № 787 утверждены Правила реализации пилотного проекта по введению маркировки товаров контрольными (идентификационными) знаками по товарной позиции «Предметы одежды, принадлежности к одежде и прочие изделия, из натурального меха» (далее – Правила реализации</w:t>
      </w:r>
      <w:proofErr w:type="gramEnd"/>
      <w:r w:rsidR="00C260D6" w:rsidRPr="00471C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C260D6" w:rsidRPr="00471C37">
        <w:rPr>
          <w:rFonts w:ascii="Times New Roman" w:hAnsi="Times New Roman" w:cs="Times New Roman"/>
          <w:sz w:val="24"/>
          <w:szCs w:val="24"/>
        </w:rPr>
        <w:t>пилотного проекта).</w:t>
      </w:r>
      <w:proofErr w:type="gramEnd"/>
    </w:p>
    <w:p w:rsidR="00C260D6" w:rsidRPr="006725D2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725D2">
        <w:rPr>
          <w:rFonts w:ascii="Times New Roman" w:hAnsi="Times New Roman" w:cs="Times New Roman"/>
          <w:sz w:val="24"/>
          <w:szCs w:val="24"/>
        </w:rPr>
        <w:t>Согласно п. 2 Правил реализации пилотного проекта - контрольный (идентификационный) знак является бланком строгой отчетности с элементами (средствами) защиты от подделки, являющийся защищенной полиграфической продукцией, содержащий встроенную радиочастотную метку и предназначенный для маркировки товаров.</w:t>
      </w:r>
    </w:p>
    <w:p w:rsidR="00C260D6" w:rsidRPr="006725D2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6725D2">
        <w:rPr>
          <w:rFonts w:ascii="Times New Roman" w:hAnsi="Times New Roman" w:cs="Times New Roman"/>
          <w:sz w:val="24"/>
          <w:szCs w:val="24"/>
        </w:rPr>
        <w:t>Пригодный контрольный (идентификационный) знак – это контрольный (идентификационный) знак, соответствующий характеристикам контрольного (идентификационного) знака, порядку его нанесения и требованиям к структуре и формату информации, содержащейся на контрольных (идентификационных) знаках.</w:t>
      </w:r>
      <w:proofErr w:type="gramEnd"/>
    </w:p>
    <w:p w:rsidR="00C260D6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6725D2">
        <w:rPr>
          <w:rFonts w:ascii="Times New Roman" w:hAnsi="Times New Roman" w:cs="Times New Roman"/>
          <w:sz w:val="24"/>
          <w:szCs w:val="24"/>
        </w:rPr>
        <w:t>Характеристики контрольного (идентификационного) знака, порядок его нанесения и требования к структуре и формату информации, содержащейся на контрольных знаках</w:t>
      </w:r>
      <w:r w:rsidRPr="006725D2">
        <w:rPr>
          <w:rFonts w:ascii="Times New Roman" w:hAnsi="Times New Roman" w:cs="Times New Roman"/>
          <w:sz w:val="24"/>
          <w:szCs w:val="24"/>
        </w:rPr>
        <w:br/>
        <w:t>также утв. решением Совета Евразийской экономической комиссии от 23 ноября 2015 г. № 70. </w:t>
      </w:r>
    </w:p>
    <w:p w:rsidR="00583010" w:rsidRPr="00C260D6" w:rsidRDefault="00583010" w:rsidP="00583010">
      <w:pPr>
        <w:spacing w:after="0" w:line="240" w:lineRule="auto"/>
        <w:ind w:left="-567" w:right="-284" w:firstLine="851"/>
        <w:jc w:val="both"/>
      </w:pPr>
    </w:p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rPr>
          <w:noProof/>
          <w:lang w:eastAsia="ru-RU"/>
        </w:rPr>
        <w:drawing>
          <wp:inline distT="0" distB="0" distL="0" distR="0">
            <wp:extent cx="5619750" cy="4286250"/>
            <wp:effectExtent l="0" t="0" r="0" b="0"/>
            <wp:docPr id="5" name="Рисунок 5" descr="http://02.rospotrebnadzor.ru/upload/avupload/%D0%9F%D0%90%D0%9C%D0%AF%D0%A2%D0%9A%D0%90_image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02.rospotrebnadzor.ru/upload/avupload/%D0%9F%D0%90%D0%9C%D0%AF%D0%A2%D0%9A%D0%90_image0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0D6" w:rsidRPr="00583010" w:rsidRDefault="00C260D6" w:rsidP="00583010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Пример изображения контрольного (идентификационного) знака для товаров, произведенных на территориях государств-членов Союза</w:t>
      </w:r>
    </w:p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rPr>
          <w:noProof/>
          <w:lang w:eastAsia="ru-RU"/>
        </w:rPr>
        <w:lastRenderedPageBreak/>
        <w:drawing>
          <wp:inline distT="0" distB="0" distL="0" distR="0">
            <wp:extent cx="6134100" cy="4295775"/>
            <wp:effectExtent l="0" t="0" r="0" b="9525"/>
            <wp:docPr id="4" name="Рисунок 4" descr="http://02.rospotrebnadzor.ru/upload/avupload/%D0%9F%D0%90%D0%9C%D0%AF%D0%A2%D0%9A%D0%90_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02.rospotrebnadzor.ru/upload/avupload/%D0%9F%D0%90%D0%9C%D0%AF%D0%A2%D0%9A%D0%90_image00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Пример изображения контрольного (идентификационного) знака для товаров, ввезенных на таможенную территорию Союза</w:t>
      </w:r>
    </w:p>
    <w:p w:rsidR="00C260D6" w:rsidRPr="00583010" w:rsidRDefault="00C260D6" w:rsidP="00583010">
      <w:pPr>
        <w:pStyle w:val="a6"/>
        <w:numPr>
          <w:ilvl w:val="0"/>
          <w:numId w:val="1"/>
        </w:numPr>
        <w:spacing w:after="0" w:line="240" w:lineRule="auto"/>
        <w:ind w:right="-284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 xml:space="preserve">2-символьный код государства-члена Евразийского экономического союза, осуществившего выпуск товара в оборот: Республика Армения - AM, Республика Беларусь - BY, Республика Казахстан - KZ, </w:t>
      </w:r>
      <w:proofErr w:type="spellStart"/>
      <w:r w:rsidRPr="00583010">
        <w:rPr>
          <w:rFonts w:ascii="Times New Roman" w:hAnsi="Times New Roman" w:cs="Times New Roman"/>
          <w:sz w:val="24"/>
          <w:szCs w:val="24"/>
        </w:rPr>
        <w:t>Кыргызская</w:t>
      </w:r>
      <w:proofErr w:type="spellEnd"/>
      <w:r w:rsidRPr="00583010">
        <w:rPr>
          <w:rFonts w:ascii="Times New Roman" w:hAnsi="Times New Roman" w:cs="Times New Roman"/>
          <w:sz w:val="24"/>
          <w:szCs w:val="24"/>
        </w:rPr>
        <w:t xml:space="preserve"> Республика - KG, Российская Федерация - RU. Размеры - 15 x 18 мм;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2 - способ выпуска товара в оборот: а) ввоз товара на таможенную территорию Союза - графически обозначается красным цветом фона контрольного (идентификационного) знака, дополнительно изображается правосторонняя стрелка; б) производство товара на территориях государств-членов - графически обозначается зеленым цветом фона контрольного (идентификационного) знака;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83010">
        <w:rPr>
          <w:rFonts w:ascii="Times New Roman" w:hAnsi="Times New Roman" w:cs="Times New Roman"/>
          <w:sz w:val="24"/>
          <w:szCs w:val="24"/>
        </w:rPr>
        <w:t>3 - краткое наименование товарной группы ТН ВЭД ЕАЭС в текстовом виде на русском языке (для товаров при реализации пилотного проекта по введению маркировки товаров контрольными (идентификационными) знаками по товарной позиции "Предметы одежды, принадлежности к одежде и прочие изделия, из натурального меха" - "ИЗДЕЛИЯ ИЗ HAT.</w:t>
      </w:r>
      <w:proofErr w:type="gramEnd"/>
      <w:r w:rsidRPr="0058301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83010">
        <w:rPr>
          <w:rFonts w:ascii="Times New Roman" w:hAnsi="Times New Roman" w:cs="Times New Roman"/>
          <w:sz w:val="24"/>
          <w:szCs w:val="24"/>
        </w:rPr>
        <w:t>МЕХА").</w:t>
      </w:r>
      <w:proofErr w:type="gramEnd"/>
      <w:r w:rsidRPr="00583010">
        <w:rPr>
          <w:rFonts w:ascii="Times New Roman" w:hAnsi="Times New Roman" w:cs="Times New Roman"/>
          <w:sz w:val="24"/>
          <w:szCs w:val="24"/>
        </w:rPr>
        <w:t xml:space="preserve"> Размеры - 5 х 45 мм;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 xml:space="preserve">4 - идентификационный номер (идентификатор) контрольного (идентификационного) знака и линейный штриховой код, дублирующий идентификатор такого знака, в формате </w:t>
      </w:r>
      <w:proofErr w:type="spellStart"/>
      <w:r w:rsidRPr="00583010">
        <w:rPr>
          <w:rFonts w:ascii="Times New Roman" w:hAnsi="Times New Roman" w:cs="Times New Roman"/>
          <w:sz w:val="24"/>
          <w:szCs w:val="24"/>
        </w:rPr>
        <w:t>Code</w:t>
      </w:r>
      <w:proofErr w:type="spellEnd"/>
      <w:r w:rsidRPr="00583010">
        <w:rPr>
          <w:rFonts w:ascii="Times New Roman" w:hAnsi="Times New Roman" w:cs="Times New Roman"/>
          <w:sz w:val="24"/>
          <w:szCs w:val="24"/>
        </w:rPr>
        <w:t xml:space="preserve"> 128. Размеры - 12 х 75 мм.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Структура идентификатора имеет вид YY-XXXXXX- NNNNNNNNNN. Его наполнение, за исключением 2-буквенного кода государства-члена, определяется в соответствии с законодательством государства-члена;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5 - 2-мерный штриховой код (QR-код), дублирующий идентификатор контрольного (идентификационного) знака и содержащий ссылку на портал национальный компонент информационной системы маркировки товаров. Размеры - 20 х 20 мм;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6 - признак наличия RFID-метки. Размеры - 15 x 15 мм;</w:t>
      </w:r>
    </w:p>
    <w:p w:rsidR="00C260D6" w:rsidRPr="00583010" w:rsidRDefault="00C260D6" w:rsidP="00583010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583010">
        <w:rPr>
          <w:rFonts w:ascii="Times New Roman" w:hAnsi="Times New Roman" w:cs="Times New Roman"/>
          <w:sz w:val="24"/>
          <w:szCs w:val="24"/>
        </w:rPr>
        <w:t>7 - поле для вшивания в изделие (25 х 10 мм или 53 х 10 мм) (только для вшивного способа нанесения на товар).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152E7">
        <w:rPr>
          <w:rFonts w:ascii="Times New Roman" w:hAnsi="Times New Roman" w:cs="Times New Roman"/>
          <w:b/>
          <w:bCs/>
          <w:sz w:val="24"/>
          <w:szCs w:val="24"/>
        </w:rPr>
        <w:lastRenderedPageBreak/>
        <w:t>Требования к машиночитаемой информации, размещаемой на контрольном (идентификационном) знаке</w:t>
      </w:r>
      <w:r w:rsidR="000152E7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В дополнение к визуально читаемой информации контрольный (идентификационный) знак должен содержать следующую машиночитаемую информацию: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а) RFID-метка, включающая в себя:</w:t>
      </w:r>
    </w:p>
    <w:p w:rsidR="00C260D6" w:rsidRPr="000152E7" w:rsidRDefault="00C260D6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в TID-области памяти - уникальный серийный номер чипа RFID-метки, записываемый производителем чипа RFID-метки;</w:t>
      </w:r>
    </w:p>
    <w:p w:rsidR="00C260D6" w:rsidRPr="000152E7" w:rsidRDefault="00C260D6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152E7">
        <w:rPr>
          <w:rFonts w:ascii="Times New Roman" w:hAnsi="Times New Roman" w:cs="Times New Roman"/>
          <w:sz w:val="24"/>
          <w:szCs w:val="24"/>
        </w:rPr>
        <w:t>в User-области памяти - идентификатор контрольного (идентификационного) знака или код страны-эмитента контрольного (идентификационного) знака, записываемый производителем контрольного (идентификационного) знака;</w:t>
      </w:r>
      <w:proofErr w:type="gramEnd"/>
    </w:p>
    <w:p w:rsidR="00C260D6" w:rsidRPr="000152E7" w:rsidRDefault="00C260D6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152E7">
        <w:rPr>
          <w:rFonts w:ascii="Times New Roman" w:hAnsi="Times New Roman" w:cs="Times New Roman"/>
          <w:sz w:val="24"/>
          <w:szCs w:val="24"/>
        </w:rPr>
        <w:t>в ЕРС-области памяти - серийный глобальной номер торговой единицы (SGTIN), записываемый юридическим лицом или индивидуальным предпринимателем, осуществляющим ввод товара в оборот (при маркировке остатков товаров запись SGTIN в ЕРС-область памяти RFID-метки не является обязательной);</w:t>
      </w:r>
      <w:proofErr w:type="gramEnd"/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б) линейный штриховой код в символике Code-128, выполненный в черно-белом цвете. Линейный штриховой код должен содержать в закодированном виде идентификационный номер (идентификатор) контрольного (идентификационного) знака, формируемый в соответствии с правилами, приведенными в подразделе 3 настоящего раздела;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в) 2-мерный штриховой код (QR-код размером 20x20 мм), содержащий в кодированном виде ссылку на национальный компонент информационной системы маркировки (URL-запрос к национальному компоненту с идентификационным номером контрольного (идентификационного) знака)</w:t>
      </w:r>
      <w:r w:rsidR="000152E7">
        <w:rPr>
          <w:rFonts w:ascii="Times New Roman" w:hAnsi="Times New Roman" w:cs="Times New Roman"/>
          <w:sz w:val="24"/>
          <w:szCs w:val="24"/>
        </w:rPr>
        <w:t xml:space="preserve"> (далее по тексту – </w:t>
      </w:r>
      <w:proofErr w:type="spellStart"/>
      <w:r w:rsidR="000152E7">
        <w:rPr>
          <w:rFonts w:ascii="Times New Roman" w:hAnsi="Times New Roman" w:cs="Times New Roman"/>
          <w:sz w:val="24"/>
          <w:szCs w:val="24"/>
        </w:rPr>
        <w:t>КиЗ</w:t>
      </w:r>
      <w:proofErr w:type="spellEnd"/>
      <w:r w:rsidR="000152E7">
        <w:rPr>
          <w:rFonts w:ascii="Times New Roman" w:hAnsi="Times New Roman" w:cs="Times New Roman"/>
          <w:sz w:val="24"/>
          <w:szCs w:val="24"/>
        </w:rPr>
        <w:t>)</w:t>
      </w:r>
      <w:r w:rsidRPr="000152E7">
        <w:rPr>
          <w:rFonts w:ascii="Times New Roman" w:hAnsi="Times New Roman" w:cs="Times New Roman"/>
          <w:sz w:val="24"/>
          <w:szCs w:val="24"/>
        </w:rPr>
        <w:t>.</w:t>
      </w:r>
    </w:p>
    <w:p w:rsidR="00C260D6" w:rsidRPr="000152E7" w:rsidRDefault="000152E7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proofErr w:type="spellStart"/>
      <w:r w:rsidR="00C260D6" w:rsidRPr="000152E7">
        <w:rPr>
          <w:rFonts w:ascii="Times New Roman" w:hAnsi="Times New Roman" w:cs="Times New Roman"/>
          <w:sz w:val="24"/>
          <w:szCs w:val="24"/>
        </w:rPr>
        <w:t>КиЗ</w:t>
      </w:r>
      <w:proofErr w:type="spellEnd"/>
      <w:r w:rsidR="00C260D6" w:rsidRPr="000152E7">
        <w:rPr>
          <w:rFonts w:ascii="Times New Roman" w:hAnsi="Times New Roman" w:cs="Times New Roman"/>
          <w:sz w:val="24"/>
          <w:szCs w:val="24"/>
        </w:rPr>
        <w:t xml:space="preserve"> могут быть вшивным, клеевым или накладным (навесным).</w:t>
      </w:r>
    </w:p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rPr>
          <w:noProof/>
          <w:lang w:eastAsia="ru-RU"/>
        </w:rPr>
        <w:drawing>
          <wp:inline distT="0" distB="0" distL="0" distR="0">
            <wp:extent cx="3648075" cy="2028825"/>
            <wp:effectExtent l="0" t="0" r="9525" b="9525"/>
            <wp:docPr id="3" name="Рисунок 3" descr="http://02.rospotrebnadzor.ru/upload/avupload/%D0%9F%D0%90%D0%9C%D0%AF%D0%A2%D0%9A%D0%90_image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02.rospotrebnadzor.ru/upload/avupload/%D0%9F%D0%90%D0%9C%D0%AF%D0%A2%D0%9A%D0%90_image00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Пример изображения контрольного (идентификационного) знака для навесного (накладного) способа крепления на товар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152E7">
        <w:rPr>
          <w:rFonts w:ascii="Times New Roman" w:hAnsi="Times New Roman" w:cs="Times New Roman"/>
          <w:sz w:val="24"/>
          <w:szCs w:val="24"/>
        </w:rPr>
        <w:t>а) вшивной, когда контрольный (идентификационный) знак на текстильной основе машинным способом вшивается непосредственно в конструктивный шов изделия, полностью оставляя видимой содержащуюся в этом знаке графическую информацию.</w:t>
      </w:r>
      <w:proofErr w:type="gramEnd"/>
      <w:r w:rsidRPr="000152E7">
        <w:rPr>
          <w:rFonts w:ascii="Times New Roman" w:hAnsi="Times New Roman" w:cs="Times New Roman"/>
          <w:sz w:val="24"/>
          <w:szCs w:val="24"/>
        </w:rPr>
        <w:t xml:space="preserve"> В этом случае нанесение контрольного (идентификационного) знака выполняется при изготовлении товара путем вшивания такого знака в шов с внутренней стороны (изнанки) товара с использованием специального поля для вшивания;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б) клеевой, когда контрольный (идентификационный) знак на самоклеящейся основе наклеивается на конструктивный элемент товара (вшитый маркировочный ярлык). В этом случае нанесение контрольного (идентификационного) знака выполняется при наличии у товара маркировочного ярлыка, вшитого изготовителем и содержащего свободное поле достаточного размера для размещения на нем указанного знака без деформации. Нанесение контрольного (идентификационного) знака выполняется путем отделения защитного покрытия с клеевого слоя такого знака и приклеивания этого знака на свободное поле маркировочного ярлыка;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 xml:space="preserve">в) накладной (навесной), когда контрольный (идентификационный) знак на пластиковой основе с помощью одноразового пломбирующего элемента неотделимо крепится в петличное отверстие либо петлю-застежку переда изделия, а в случае их отсутствия - вшивную вешалку либо </w:t>
      </w:r>
      <w:r w:rsidRPr="000152E7">
        <w:rPr>
          <w:rFonts w:ascii="Times New Roman" w:hAnsi="Times New Roman" w:cs="Times New Roman"/>
          <w:sz w:val="24"/>
          <w:szCs w:val="24"/>
        </w:rPr>
        <w:lastRenderedPageBreak/>
        <w:t>вшивную петлю держателя вешалки в виде металлической цепочки, пластины из металла и других материалов. Нанесение контрольного (идентификационного) знака выполняется путем продевания гибкого элемента пломбы контрольного (идентификационного) знака в петличное отверстие или петлю-застежку переда изделия, вшивную вешалку или вшивную петлю держателя вешалки и в запорное устройство пломбирующего элемента, исключающего его разъединение без разрушения.</w:t>
      </w:r>
    </w:p>
    <w:p w:rsidR="00C260D6" w:rsidRPr="000152E7" w:rsidRDefault="00C260D6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Отсоединение контрольного (идентификационного) знака от маркированного товара или пломбирующего элемента должно нарушать целостность контрольного (идентификационного) знака и делать невозможным его повторное нанесение на другой товар.</w:t>
      </w:r>
    </w:p>
    <w:p w:rsidR="00C260D6" w:rsidRPr="000152E7" w:rsidRDefault="00C260D6" w:rsidP="000152E7">
      <w:pPr>
        <w:spacing w:after="0" w:line="240" w:lineRule="auto"/>
        <w:ind w:left="-567" w:right="-284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 xml:space="preserve">Правильное крепление </w:t>
      </w:r>
      <w:proofErr w:type="gramStart"/>
      <w:r w:rsidRPr="000152E7">
        <w:rPr>
          <w:rFonts w:ascii="Times New Roman" w:hAnsi="Times New Roman" w:cs="Times New Roman"/>
          <w:sz w:val="24"/>
          <w:szCs w:val="24"/>
        </w:rPr>
        <w:t>накладного</w:t>
      </w:r>
      <w:proofErr w:type="gramEnd"/>
      <w:r w:rsidRPr="000152E7">
        <w:rPr>
          <w:rFonts w:ascii="Times New Roman" w:hAnsi="Times New Roman" w:cs="Times New Roman"/>
          <w:sz w:val="24"/>
          <w:szCs w:val="24"/>
        </w:rPr>
        <w:t xml:space="preserve"> КИЗ</w:t>
      </w:r>
      <w:r w:rsidR="000152E7">
        <w:rPr>
          <w:rFonts w:ascii="Times New Roman" w:hAnsi="Times New Roman" w:cs="Times New Roman"/>
          <w:sz w:val="24"/>
          <w:szCs w:val="24"/>
        </w:rPr>
        <w:t>:</w:t>
      </w:r>
    </w:p>
    <w:p w:rsidR="00C260D6" w:rsidRDefault="00C260D6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накладной (навесной) неотделимо крепится в петличное отверстие либо петлю-застежку переда изделия</w:t>
      </w:r>
    </w:p>
    <w:p w:rsidR="000152E7" w:rsidRPr="000152E7" w:rsidRDefault="000152E7" w:rsidP="000152E7">
      <w:pPr>
        <w:spacing w:after="0" w:line="240" w:lineRule="auto"/>
        <w:ind w:left="-567" w:right="-284"/>
        <w:jc w:val="both"/>
        <w:rPr>
          <w:rFonts w:ascii="Times New Roman" w:hAnsi="Times New Roman" w:cs="Times New Roman"/>
          <w:sz w:val="24"/>
          <w:szCs w:val="24"/>
        </w:rPr>
      </w:pPr>
    </w:p>
    <w:p w:rsidR="00C260D6" w:rsidRDefault="00C260D6" w:rsidP="00C260D6">
      <w:pPr>
        <w:spacing w:after="0" w:line="240" w:lineRule="auto"/>
        <w:ind w:left="-709" w:right="-284"/>
      </w:pPr>
      <w:r w:rsidRPr="00C260D6">
        <w:rPr>
          <w:noProof/>
          <w:lang w:eastAsia="ru-RU"/>
        </w:rPr>
        <w:drawing>
          <wp:inline distT="0" distB="0" distL="0" distR="0">
            <wp:extent cx="2076450" cy="2762250"/>
            <wp:effectExtent l="0" t="0" r="0" b="0"/>
            <wp:docPr id="2" name="Рисунок 2" descr="http://02.rospotrebnadzor.ru/upload/avupload/%D0%9F%D0%90%D0%9C%D0%AF%D0%A2%D0%9A%D0%90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02.rospotrebnadzor.ru/upload/avupload/%D0%9F%D0%90%D0%9C%D0%AF%D0%A2%D0%9A%D0%90_image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2E7" w:rsidRDefault="000152E7" w:rsidP="00C260D6">
      <w:pPr>
        <w:spacing w:after="0" w:line="240" w:lineRule="auto"/>
        <w:ind w:left="-709" w:right="-284"/>
      </w:pPr>
    </w:p>
    <w:p w:rsidR="000152E7" w:rsidRPr="00C260D6" w:rsidRDefault="000152E7" w:rsidP="00C260D6">
      <w:pPr>
        <w:spacing w:after="0" w:line="240" w:lineRule="auto"/>
        <w:ind w:left="-709" w:right="-284"/>
      </w:pPr>
    </w:p>
    <w:p w:rsidR="00C260D6" w:rsidRDefault="00C260D6" w:rsidP="000152E7">
      <w:pPr>
        <w:spacing w:after="0" w:line="240" w:lineRule="auto"/>
        <w:ind w:left="-709" w:right="-284"/>
        <w:jc w:val="both"/>
        <w:rPr>
          <w:rFonts w:ascii="Times New Roman" w:hAnsi="Times New Roman" w:cs="Times New Roman"/>
          <w:sz w:val="24"/>
          <w:szCs w:val="24"/>
        </w:rPr>
      </w:pPr>
      <w:r w:rsidRPr="000152E7">
        <w:rPr>
          <w:rFonts w:ascii="Times New Roman" w:hAnsi="Times New Roman" w:cs="Times New Roman"/>
          <w:sz w:val="24"/>
          <w:szCs w:val="24"/>
        </w:rPr>
        <w:t>в случае их отсутствия - вшивную вешалку либо вшивную петлю держателя вешалки в виде металлической цепочки, пластины из металла и других материалов </w:t>
      </w:r>
    </w:p>
    <w:p w:rsidR="000152E7" w:rsidRPr="000152E7" w:rsidRDefault="000152E7" w:rsidP="00C260D6">
      <w:pPr>
        <w:spacing w:after="0" w:line="240" w:lineRule="auto"/>
        <w:ind w:left="-709" w:right="-284"/>
        <w:rPr>
          <w:rFonts w:ascii="Times New Roman" w:hAnsi="Times New Roman" w:cs="Times New Roman"/>
          <w:sz w:val="24"/>
          <w:szCs w:val="24"/>
        </w:rPr>
      </w:pPr>
    </w:p>
    <w:p w:rsidR="00C260D6" w:rsidRPr="00C260D6" w:rsidRDefault="00C260D6" w:rsidP="00C260D6">
      <w:pPr>
        <w:spacing w:after="0" w:line="240" w:lineRule="auto"/>
        <w:ind w:left="-709" w:right="-284"/>
      </w:pPr>
      <w:r w:rsidRPr="00C260D6">
        <w:rPr>
          <w:noProof/>
          <w:lang w:eastAsia="ru-RU"/>
        </w:rPr>
        <w:drawing>
          <wp:inline distT="0" distB="0" distL="0" distR="0">
            <wp:extent cx="2209800" cy="2057400"/>
            <wp:effectExtent l="0" t="0" r="0" b="0"/>
            <wp:docPr id="1" name="Рисунок 1" descr="http://02.rospotrebnadzor.ru/upload/avupload/%D0%9F%D0%90%D0%9C%D0%AF%D0%A2%D0%9A%D0%90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02.rospotrebnadzor.ru/upload/avupload/%D0%9F%D0%90%D0%9C%D0%AF%D0%A2%D0%9A%D0%90_image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2E7" w:rsidRDefault="000152E7" w:rsidP="00C260D6">
      <w:pPr>
        <w:spacing w:after="0" w:line="240" w:lineRule="auto"/>
        <w:ind w:left="-709" w:right="-284"/>
      </w:pPr>
    </w:p>
    <w:p w:rsidR="009F0DD1" w:rsidRPr="007A37FC" w:rsidRDefault="009F0DD1" w:rsidP="004C1414">
      <w:pPr>
        <w:spacing w:after="0" w:line="240" w:lineRule="auto"/>
        <w:ind w:left="-709" w:right="-284" w:firstLine="993"/>
        <w:jc w:val="both"/>
        <w:rPr>
          <w:rFonts w:ascii="Times New Roman" w:hAnsi="Times New Roman" w:cs="Times New Roman"/>
          <w:sz w:val="24"/>
          <w:szCs w:val="24"/>
        </w:rPr>
      </w:pPr>
      <w:r w:rsidRPr="007A37FC">
        <w:rPr>
          <w:rFonts w:ascii="Times New Roman" w:hAnsi="Times New Roman" w:cs="Times New Roman"/>
          <w:sz w:val="24"/>
          <w:szCs w:val="24"/>
        </w:rPr>
        <w:t xml:space="preserve">Контроль </w:t>
      </w:r>
      <w:r w:rsidR="004C1414">
        <w:rPr>
          <w:rFonts w:ascii="Times New Roman" w:hAnsi="Times New Roman" w:cs="Times New Roman"/>
          <w:sz w:val="24"/>
          <w:szCs w:val="24"/>
        </w:rPr>
        <w:t>над</w:t>
      </w:r>
      <w:r w:rsidRPr="007A37FC">
        <w:rPr>
          <w:rFonts w:ascii="Times New Roman" w:hAnsi="Times New Roman" w:cs="Times New Roman"/>
          <w:sz w:val="24"/>
          <w:szCs w:val="24"/>
        </w:rPr>
        <w:t xml:space="preserve"> оборотом маркированных изделий из натурального меха на территории Российской Федерации осуществляется территориальными органами Роспотребнадзора в порядке, установленном Федеральным законом от 26.12.2008</w:t>
      </w:r>
      <w:r w:rsidR="004C1414">
        <w:rPr>
          <w:rFonts w:ascii="Times New Roman" w:hAnsi="Times New Roman" w:cs="Times New Roman"/>
          <w:sz w:val="24"/>
          <w:szCs w:val="24"/>
        </w:rPr>
        <w:t>г.</w:t>
      </w:r>
      <w:r w:rsidRPr="007A37FC">
        <w:rPr>
          <w:rFonts w:ascii="Times New Roman" w:hAnsi="Times New Roman" w:cs="Times New Roman"/>
          <w:sz w:val="24"/>
          <w:szCs w:val="24"/>
        </w:rPr>
        <w:t xml:space="preserve"> № 294-ФЗ «О защите прав юридических лиц и индивидуальных предпринимателей при осуществлении государственного контроля (надзора) и муниципального контроля».</w:t>
      </w:r>
    </w:p>
    <w:p w:rsidR="009F0DD1" w:rsidRPr="007A37FC" w:rsidRDefault="009F0DD1" w:rsidP="004C1414">
      <w:pPr>
        <w:spacing w:after="0" w:line="240" w:lineRule="auto"/>
        <w:ind w:left="-709" w:right="-284" w:firstLine="99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7A37FC">
        <w:rPr>
          <w:rFonts w:ascii="Times New Roman" w:hAnsi="Times New Roman" w:cs="Times New Roman"/>
          <w:sz w:val="24"/>
          <w:szCs w:val="24"/>
        </w:rPr>
        <w:t xml:space="preserve">За оборот немаркированных изделий из натурального меха и нарушение порядка их маркировки на территории Российской Федерации предусмотрена административная и уголовная </w:t>
      </w:r>
      <w:r w:rsidRPr="007A37FC">
        <w:rPr>
          <w:rFonts w:ascii="Times New Roman" w:hAnsi="Times New Roman" w:cs="Times New Roman"/>
          <w:sz w:val="24"/>
          <w:szCs w:val="24"/>
        </w:rPr>
        <w:lastRenderedPageBreak/>
        <w:t>ответственность (ст. 15.12.</w:t>
      </w:r>
      <w:proofErr w:type="gramEnd"/>
      <w:r w:rsidRPr="007A37FC">
        <w:rPr>
          <w:rFonts w:ascii="Times New Roman" w:hAnsi="Times New Roman" w:cs="Times New Roman"/>
          <w:sz w:val="24"/>
          <w:szCs w:val="24"/>
        </w:rPr>
        <w:t xml:space="preserve"> КоАП РФ - «Производство или продажа товаров и продукции, в отношении которых установлены требования по маркировке и (или) нанесению информации, без соответствующей маркировки и (или) информации, а также с нарушением установленного порядка нанесения такой маркировки и (или) информации»; ст. 171.1. </w:t>
      </w:r>
      <w:proofErr w:type="gramStart"/>
      <w:r w:rsidRPr="007A37FC">
        <w:rPr>
          <w:rFonts w:ascii="Times New Roman" w:hAnsi="Times New Roman" w:cs="Times New Roman"/>
          <w:sz w:val="24"/>
          <w:szCs w:val="24"/>
        </w:rPr>
        <w:t>УК РФ - «Производство, приобретение, хранение, перевозка или сбыт товаров и продукции без маркировки и (или) нанесения информации, предусмотренной законодательством Российской Федерации»).</w:t>
      </w:r>
      <w:bookmarkStart w:id="0" w:name="_GoBack"/>
      <w:bookmarkEnd w:id="0"/>
      <w:proofErr w:type="gramEnd"/>
    </w:p>
    <w:sectPr w:rsidR="009F0DD1" w:rsidRPr="007A37FC" w:rsidSect="00F108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9A608A"/>
    <w:multiLevelType w:val="hybridMultilevel"/>
    <w:tmpl w:val="628621D0"/>
    <w:lvl w:ilvl="0" w:tplc="8952930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B05"/>
    <w:rsid w:val="000152E7"/>
    <w:rsid w:val="000C54F6"/>
    <w:rsid w:val="000F4789"/>
    <w:rsid w:val="00120AF6"/>
    <w:rsid w:val="00197858"/>
    <w:rsid w:val="00381FF0"/>
    <w:rsid w:val="00453007"/>
    <w:rsid w:val="00471C37"/>
    <w:rsid w:val="004C1414"/>
    <w:rsid w:val="00513B05"/>
    <w:rsid w:val="00583010"/>
    <w:rsid w:val="006725D2"/>
    <w:rsid w:val="0074392D"/>
    <w:rsid w:val="007A37FC"/>
    <w:rsid w:val="007E1433"/>
    <w:rsid w:val="009F0DD1"/>
    <w:rsid w:val="00B73F89"/>
    <w:rsid w:val="00BF4D47"/>
    <w:rsid w:val="00C260D6"/>
    <w:rsid w:val="00CE326C"/>
    <w:rsid w:val="00D236B5"/>
    <w:rsid w:val="00D50B53"/>
    <w:rsid w:val="00DE6ABD"/>
    <w:rsid w:val="00EE2275"/>
    <w:rsid w:val="00F108F4"/>
    <w:rsid w:val="00FD02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8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260D6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D02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D024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8301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8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260D6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D02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D024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830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62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8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13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078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816749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2204921">
                          <w:marLeft w:val="0"/>
                          <w:marRight w:val="0"/>
                          <w:marTop w:val="6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771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1708</Words>
  <Characters>9738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РПН</dc:creator>
  <cp:lastModifiedBy>Савагина Клавдия</cp:lastModifiedBy>
  <cp:revision>3</cp:revision>
  <dcterms:created xsi:type="dcterms:W3CDTF">2018-01-12T08:50:00Z</dcterms:created>
  <dcterms:modified xsi:type="dcterms:W3CDTF">2018-01-15T11:18:00Z</dcterms:modified>
</cp:coreProperties>
</file>